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84" w:rsidRDefault="00637FB9">
      <w:pPr>
        <w:pStyle w:val="220"/>
        <w:keepNext/>
        <w:keepLines/>
        <w:shd w:val="clear" w:color="auto" w:fill="auto"/>
        <w:tabs>
          <w:tab w:val="left" w:leader="underscore" w:pos="6373"/>
        </w:tabs>
        <w:ind w:left="3800"/>
      </w:pPr>
      <w:bookmarkStart w:id="0" w:name="bookmark1"/>
      <w:r>
        <w:t>ДОГОВОР №</w:t>
      </w:r>
      <w:r>
        <w:tab/>
      </w:r>
      <w:bookmarkEnd w:id="0"/>
    </w:p>
    <w:p w:rsidR="005C4E84" w:rsidRDefault="00637FB9">
      <w:pPr>
        <w:pStyle w:val="3"/>
        <w:shd w:val="clear" w:color="auto" w:fill="auto"/>
        <w:spacing w:before="0" w:after="376" w:line="365" w:lineRule="exact"/>
        <w:ind w:right="160" w:firstLine="0"/>
        <w:jc w:val="center"/>
      </w:pPr>
      <w:r>
        <w:t>о предоставлении Временного приюта</w:t>
      </w:r>
      <w:r w:rsidR="006F4440">
        <w:rPr>
          <w:lang w:val="ru-RU"/>
        </w:rPr>
        <w:t xml:space="preserve"> для</w:t>
      </w:r>
      <w:r>
        <w:t xml:space="preserve"> семей с детьми</w:t>
      </w:r>
      <w:r w:rsidR="00250DD8">
        <w:rPr>
          <w:lang w:val="ru-RU"/>
        </w:rPr>
        <w:t>,</w:t>
      </w:r>
      <w:r>
        <w:t xml:space="preserve"> находящи</w:t>
      </w:r>
      <w:r w:rsidR="002F2A86">
        <w:rPr>
          <w:lang w:val="ru-RU"/>
        </w:rPr>
        <w:t>м</w:t>
      </w:r>
      <w:r>
        <w:t xml:space="preserve">ся в социально-опасном положении </w:t>
      </w:r>
    </w:p>
    <w:p w:rsidR="005C4E84" w:rsidRDefault="003B0AAA" w:rsidP="003B0AAA">
      <w:pPr>
        <w:pStyle w:val="3"/>
        <w:shd w:val="clear" w:color="auto" w:fill="auto"/>
        <w:tabs>
          <w:tab w:val="left" w:pos="6870"/>
          <w:tab w:val="left" w:leader="underscore" w:pos="7710"/>
          <w:tab w:val="left" w:leader="underscore" w:pos="9025"/>
          <w:tab w:val="left" w:leader="underscore" w:pos="9740"/>
        </w:tabs>
        <w:spacing w:before="0" w:after="153" w:line="270" w:lineRule="exact"/>
        <w:ind w:left="20" w:hanging="20"/>
      </w:pPr>
      <w:r>
        <w:t>г.</w:t>
      </w:r>
      <w:r>
        <w:rPr>
          <w:lang w:val="ru-RU"/>
        </w:rPr>
        <w:t xml:space="preserve"> </w:t>
      </w:r>
      <w:r>
        <w:t xml:space="preserve">Якутск                                                                  </w:t>
      </w:r>
      <w:r w:rsidR="006F4440">
        <w:rPr>
          <w:lang w:val="ru-RU"/>
        </w:rPr>
        <w:t xml:space="preserve">      </w:t>
      </w:r>
      <w:r w:rsidR="00637FB9">
        <w:t>«</w:t>
      </w:r>
      <w:r w:rsidR="00353FAE">
        <w:rPr>
          <w:lang w:val="ru-RU"/>
        </w:rPr>
        <w:t>_</w:t>
      </w:r>
      <w:r>
        <w:rPr>
          <w:lang w:val="ru-RU"/>
        </w:rPr>
        <w:t>____</w:t>
      </w:r>
      <w:r w:rsidR="00CD16A9">
        <w:t xml:space="preserve">» </w:t>
      </w:r>
      <w:r w:rsidR="00CD16A9">
        <w:rPr>
          <w:lang w:val="ru-RU"/>
        </w:rPr>
        <w:t>_________</w:t>
      </w:r>
      <w:r>
        <w:rPr>
          <w:lang w:val="ru-RU"/>
        </w:rPr>
        <w:t>______</w:t>
      </w:r>
      <w:r w:rsidR="00CD16A9">
        <w:rPr>
          <w:lang w:val="ru-RU"/>
        </w:rPr>
        <w:t xml:space="preserve"> </w:t>
      </w:r>
      <w:r w:rsidR="00637FB9">
        <w:t>20</w:t>
      </w:r>
      <w:r w:rsidR="00250DD8">
        <w:rPr>
          <w:lang w:val="ru-RU"/>
        </w:rPr>
        <w:t>20</w:t>
      </w:r>
      <w:r>
        <w:rPr>
          <w:lang w:val="ru-RU"/>
        </w:rPr>
        <w:t xml:space="preserve"> </w:t>
      </w:r>
      <w:r w:rsidR="00637FB9">
        <w:t>г.</w:t>
      </w:r>
    </w:p>
    <w:p w:rsidR="006F4440" w:rsidRDefault="00250DD8" w:rsidP="00D571A9">
      <w:pPr>
        <w:pStyle w:val="3"/>
        <w:shd w:val="clear" w:color="auto" w:fill="auto"/>
        <w:spacing w:before="0" w:line="240" w:lineRule="auto"/>
        <w:ind w:right="45" w:firstLine="708"/>
        <w:rPr>
          <w:lang w:val="ru-RU"/>
        </w:rPr>
      </w:pPr>
      <w:r>
        <w:rPr>
          <w:lang w:val="ru-RU"/>
        </w:rPr>
        <w:t>Международный детский фонд «Дети Саха-Азия</w:t>
      </w:r>
      <w:r w:rsidR="00637FB9">
        <w:t xml:space="preserve">», в лице </w:t>
      </w:r>
      <w:r w:rsidR="006F4440">
        <w:rPr>
          <w:lang w:val="ru-RU"/>
        </w:rPr>
        <w:t>координатора проекта «Временный приют» (именуемый в дальнейшем «Временный приют») Эргеевой Аграфены Михайловны</w:t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41047">
        <w:softHyphen/>
      </w:r>
      <w:r w:rsidR="00637FB9">
        <w:t xml:space="preserve">, действующей на основании </w:t>
      </w:r>
      <w:r w:rsidR="006F4440">
        <w:rPr>
          <w:lang w:val="ru-RU"/>
        </w:rPr>
        <w:t>доверенности № 4 от 01.02.2020 г.</w:t>
      </w:r>
      <w:r w:rsidR="00637FB9">
        <w:t>, с одной стороны, и</w:t>
      </w:r>
      <w:r w:rsidR="006F4440">
        <w:rPr>
          <w:lang w:val="ru-RU"/>
        </w:rPr>
        <w:t xml:space="preserve"> ___________________________________________________ (</w:t>
      </w:r>
      <w:r w:rsidR="00637FB9">
        <w:t xml:space="preserve">далее - </w:t>
      </w:r>
      <w:r w:rsidR="008E1914">
        <w:rPr>
          <w:lang w:val="ru-RU"/>
        </w:rPr>
        <w:t>Благополучатель</w:t>
      </w:r>
      <w:r w:rsidR="00637FB9">
        <w:t>), с другой стороны, заключили нас</w:t>
      </w:r>
      <w:r w:rsidR="006F4440">
        <w:t>тоящий договор о нижеследующем</w:t>
      </w:r>
      <w:r w:rsidR="006F4440">
        <w:rPr>
          <w:lang w:val="ru-RU"/>
        </w:rPr>
        <w:t>:</w:t>
      </w:r>
      <w:bookmarkStart w:id="1" w:name="bookmark2"/>
    </w:p>
    <w:p w:rsidR="005C4E84" w:rsidRPr="00514DEC" w:rsidRDefault="00637FB9" w:rsidP="00D571A9">
      <w:pPr>
        <w:pStyle w:val="3"/>
        <w:shd w:val="clear" w:color="auto" w:fill="auto"/>
        <w:spacing w:before="0" w:line="240" w:lineRule="auto"/>
        <w:ind w:right="45" w:firstLine="0"/>
        <w:jc w:val="center"/>
        <w:rPr>
          <w:b/>
        </w:rPr>
      </w:pPr>
      <w:r w:rsidRPr="00514DEC">
        <w:rPr>
          <w:b/>
        </w:rPr>
        <w:t>1. Предмет договора</w:t>
      </w:r>
      <w:bookmarkEnd w:id="1"/>
    </w:p>
    <w:p w:rsidR="00B225C1" w:rsidRDefault="00637FB9" w:rsidP="006F4440">
      <w:pPr>
        <w:pStyle w:val="3"/>
        <w:shd w:val="clear" w:color="auto" w:fill="auto"/>
        <w:spacing w:before="0" w:line="240" w:lineRule="auto"/>
        <w:ind w:left="20" w:right="45" w:hanging="20"/>
        <w:rPr>
          <w:lang w:val="ru-RU"/>
        </w:rPr>
      </w:pPr>
      <w:r>
        <w:t xml:space="preserve">1.1. Предоставление </w:t>
      </w:r>
      <w:r w:rsidR="008E1914">
        <w:rPr>
          <w:lang w:val="ru-RU"/>
        </w:rPr>
        <w:t>Благополучателю</w:t>
      </w:r>
      <w:r>
        <w:t xml:space="preserve"> временно</w:t>
      </w:r>
      <w:r w:rsidR="00B225C1">
        <w:rPr>
          <w:lang w:val="ru-RU"/>
        </w:rPr>
        <w:t>го</w:t>
      </w:r>
      <w:r>
        <w:t xml:space="preserve"> </w:t>
      </w:r>
      <w:bookmarkStart w:id="2" w:name="bookmark3"/>
      <w:r w:rsidR="00B225C1" w:rsidRPr="00B225C1">
        <w:rPr>
          <w:lang w:val="ru-RU"/>
        </w:rPr>
        <w:t xml:space="preserve">места пребывания </w:t>
      </w:r>
      <w:r w:rsidR="00B225C1">
        <w:rPr>
          <w:lang w:val="ru-RU"/>
        </w:rPr>
        <w:t xml:space="preserve">и содействие в получении </w:t>
      </w:r>
      <w:r w:rsidR="00CD16A9" w:rsidRPr="00CD16A9">
        <w:rPr>
          <w:lang w:val="ru-RU"/>
        </w:rPr>
        <w:t xml:space="preserve">социальной, психологической, правовой </w:t>
      </w:r>
      <w:r w:rsidR="00A527FF">
        <w:rPr>
          <w:lang w:val="ru-RU"/>
        </w:rPr>
        <w:t>помощи.</w:t>
      </w:r>
    </w:p>
    <w:p w:rsidR="005C4E84" w:rsidRPr="00CD16A9" w:rsidRDefault="00637FB9" w:rsidP="00CD16A9">
      <w:pPr>
        <w:pStyle w:val="3"/>
        <w:shd w:val="clear" w:color="auto" w:fill="auto"/>
        <w:spacing w:before="0" w:line="240" w:lineRule="auto"/>
        <w:ind w:left="20" w:right="45" w:firstLine="720"/>
        <w:jc w:val="center"/>
        <w:rPr>
          <w:b/>
        </w:rPr>
      </w:pPr>
      <w:r w:rsidRPr="00CD16A9">
        <w:rPr>
          <w:b/>
        </w:rPr>
        <w:t>2. Права и обязанности Сторон</w:t>
      </w:r>
      <w:bookmarkEnd w:id="2"/>
    </w:p>
    <w:p w:rsidR="005C4E84" w:rsidRDefault="00637FB9" w:rsidP="006F4440">
      <w:pPr>
        <w:pStyle w:val="20"/>
        <w:shd w:val="clear" w:color="auto" w:fill="auto"/>
        <w:spacing w:before="0" w:line="240" w:lineRule="auto"/>
        <w:ind w:left="20" w:right="45" w:hanging="20"/>
      </w:pPr>
      <w:r>
        <w:rPr>
          <w:rStyle w:val="21"/>
        </w:rPr>
        <w:t>2.1.1</w:t>
      </w:r>
      <w:r>
        <w:t xml:space="preserve"> Временный приют обязуется:</w:t>
      </w:r>
    </w:p>
    <w:p w:rsidR="005C4E84" w:rsidRDefault="00637FB9" w:rsidP="006F4440">
      <w:pPr>
        <w:pStyle w:val="3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20" w:right="45" w:hanging="20"/>
      </w:pPr>
      <w:r>
        <w:t xml:space="preserve">Предоставлять временное круглосуточное пребывание </w:t>
      </w:r>
      <w:r w:rsidR="00CD16A9">
        <w:rPr>
          <w:lang w:val="ru-RU"/>
        </w:rPr>
        <w:t>Благополучателю</w:t>
      </w:r>
      <w:r>
        <w:t xml:space="preserve"> в</w:t>
      </w:r>
      <w:r w:rsidR="00CD16A9">
        <w:rPr>
          <w:lang w:val="ru-RU"/>
        </w:rPr>
        <w:t>о</w:t>
      </w:r>
      <w:r>
        <w:t xml:space="preserve"> временном приюте;</w:t>
      </w:r>
    </w:p>
    <w:p w:rsidR="005C4E84" w:rsidRDefault="00637FB9" w:rsidP="006F444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20" w:right="45" w:hanging="20"/>
      </w:pPr>
      <w:r>
        <w:t xml:space="preserve">Создавать необходимые условия для пребывания </w:t>
      </w:r>
      <w:r w:rsidR="00CD16A9">
        <w:rPr>
          <w:lang w:val="ru-RU"/>
        </w:rPr>
        <w:t>Благополучателю</w:t>
      </w:r>
      <w:r>
        <w:t xml:space="preserve"> в</w:t>
      </w:r>
      <w:r w:rsidR="00CD16A9">
        <w:rPr>
          <w:lang w:val="ru-RU"/>
        </w:rPr>
        <w:t>о</w:t>
      </w:r>
      <w:r>
        <w:t xml:space="preserve"> временном приюте, включающие размещение в комнатах совместно с другими членами семьи;</w:t>
      </w:r>
    </w:p>
    <w:p w:rsidR="005C4E84" w:rsidRDefault="00637FB9" w:rsidP="006F4440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ind w:left="20" w:right="45" w:hanging="20"/>
      </w:pPr>
      <w:r>
        <w:t xml:space="preserve">Оказывать содействие в организации питания, предоставлять </w:t>
      </w:r>
      <w:r w:rsidR="00CD16A9">
        <w:rPr>
          <w:lang w:val="ru-RU"/>
        </w:rPr>
        <w:t xml:space="preserve">по возможности </w:t>
      </w:r>
      <w:r>
        <w:t>санитарно-гигиенические принадлежности и хозяйственные средства;</w:t>
      </w:r>
    </w:p>
    <w:p w:rsidR="005C4E84" w:rsidRDefault="00CD16A9" w:rsidP="006F4440">
      <w:pPr>
        <w:pStyle w:val="3"/>
        <w:numPr>
          <w:ilvl w:val="0"/>
          <w:numId w:val="2"/>
        </w:numPr>
        <w:shd w:val="clear" w:color="auto" w:fill="auto"/>
        <w:spacing w:before="0" w:line="240" w:lineRule="auto"/>
        <w:ind w:left="20" w:right="45" w:hanging="20"/>
      </w:pPr>
      <w:r>
        <w:rPr>
          <w:lang w:val="ru-RU"/>
        </w:rPr>
        <w:t>Оказывать содействие в получении</w:t>
      </w:r>
      <w:r>
        <w:t xml:space="preserve"> социальной</w:t>
      </w:r>
      <w:r w:rsidR="00637FB9">
        <w:t>, психологическ</w:t>
      </w:r>
      <w:r>
        <w:rPr>
          <w:lang w:val="ru-RU"/>
        </w:rPr>
        <w:t>ой</w:t>
      </w:r>
      <w:r w:rsidR="00637FB9">
        <w:t>, правов</w:t>
      </w:r>
      <w:r>
        <w:rPr>
          <w:lang w:val="ru-RU"/>
        </w:rPr>
        <w:t>ой помощи Благополучателю</w:t>
      </w:r>
      <w:r w:rsidR="00637FB9">
        <w:t xml:space="preserve"> для </w:t>
      </w:r>
      <w:r>
        <w:rPr>
          <w:lang w:val="ru-RU"/>
        </w:rPr>
        <w:t xml:space="preserve">выхода из социально-опасного положения и </w:t>
      </w:r>
      <w:r w:rsidR="00637FB9">
        <w:t>разрешения трудной жизненной ситуации;</w:t>
      </w:r>
    </w:p>
    <w:p w:rsidR="00CD16A9" w:rsidRPr="00CD16A9" w:rsidRDefault="00637FB9" w:rsidP="00BC2157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20" w:right="45" w:hanging="20"/>
      </w:pPr>
      <w:r>
        <w:t xml:space="preserve">Соблюдать уважительное отношение к правам и личности </w:t>
      </w:r>
      <w:r w:rsidR="00CD16A9">
        <w:rPr>
          <w:lang w:val="ru-RU"/>
        </w:rPr>
        <w:t>Благополучателя.</w:t>
      </w:r>
    </w:p>
    <w:p w:rsidR="005C4E84" w:rsidRPr="00353FAE" w:rsidRDefault="00637FB9" w:rsidP="00BC2157">
      <w:pPr>
        <w:pStyle w:val="3"/>
        <w:shd w:val="clear" w:color="auto" w:fill="auto"/>
        <w:tabs>
          <w:tab w:val="left" w:pos="1431"/>
        </w:tabs>
        <w:spacing w:before="0" w:line="240" w:lineRule="auto"/>
        <w:ind w:left="740" w:right="45" w:hanging="740"/>
        <w:rPr>
          <w:b/>
          <w:i/>
        </w:rPr>
      </w:pPr>
      <w:r w:rsidRPr="00353FAE">
        <w:rPr>
          <w:rStyle w:val="21"/>
          <w:b w:val="0"/>
          <w:i w:val="0"/>
        </w:rPr>
        <w:t>2.2</w:t>
      </w:r>
      <w:r w:rsidRPr="00353FAE">
        <w:rPr>
          <w:b/>
          <w:i/>
        </w:rPr>
        <w:t>.</w:t>
      </w:r>
      <w:r w:rsidR="00CD16A9">
        <w:rPr>
          <w:lang w:val="ru-RU"/>
        </w:rPr>
        <w:t xml:space="preserve"> </w:t>
      </w:r>
      <w:r w:rsidRPr="00353FAE">
        <w:rPr>
          <w:b/>
          <w:i/>
        </w:rPr>
        <w:t>Временный приют имеет право:</w:t>
      </w:r>
    </w:p>
    <w:p w:rsidR="005C4E84" w:rsidRDefault="00637FB9" w:rsidP="00514DEC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20" w:right="45" w:hanging="20"/>
      </w:pPr>
      <w:r>
        <w:t>Требовать</w:t>
      </w:r>
      <w:r>
        <w:tab/>
        <w:t>выполнения Правил внутреннего распорядка временного приюта;</w:t>
      </w:r>
    </w:p>
    <w:p w:rsidR="00CD16A9" w:rsidRDefault="00637FB9" w:rsidP="00514DEC">
      <w:pPr>
        <w:pStyle w:val="3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20" w:right="45" w:hanging="20"/>
      </w:pPr>
      <w:r>
        <w:t xml:space="preserve">Привлекать </w:t>
      </w:r>
      <w:r w:rsidR="00CD16A9" w:rsidRPr="00CD16A9">
        <w:rPr>
          <w:lang w:val="ru-RU"/>
        </w:rPr>
        <w:t>Благополучателя</w:t>
      </w:r>
      <w:r>
        <w:t xml:space="preserve"> к уборке общественных мест, территории, ремонта помещений и оборудования временного приюта в свободное время;</w:t>
      </w:r>
    </w:p>
    <w:p w:rsidR="005C4E84" w:rsidRDefault="00637FB9" w:rsidP="00514DEC">
      <w:pPr>
        <w:pStyle w:val="3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20" w:right="45" w:hanging="20"/>
      </w:pPr>
      <w:r>
        <w:t>Контролировать санитарное состояние комнат, мест общего пользования;</w:t>
      </w:r>
    </w:p>
    <w:p w:rsidR="005C4E84" w:rsidRDefault="00637FB9" w:rsidP="00514DEC">
      <w:pPr>
        <w:pStyle w:val="3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23" w:right="45" w:hanging="23"/>
      </w:pPr>
      <w:r>
        <w:t xml:space="preserve">Отчислить </w:t>
      </w:r>
      <w:r w:rsidR="00CD16A9">
        <w:rPr>
          <w:lang w:val="ru-RU"/>
        </w:rPr>
        <w:t>Благополучателя</w:t>
      </w:r>
      <w:r>
        <w:t xml:space="preserve"> из временного приюта в случае систематического нарушения П</w:t>
      </w:r>
      <w:r>
        <w:rPr>
          <w:rStyle w:val="23"/>
        </w:rPr>
        <w:t>равил внутреннего распорядка.</w:t>
      </w:r>
    </w:p>
    <w:p w:rsidR="005C4E84" w:rsidRDefault="00CD16A9" w:rsidP="00514DEC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ind w:left="23" w:right="45" w:hanging="23"/>
      </w:pPr>
      <w:bookmarkStart w:id="3" w:name="bookmark4"/>
      <w:r>
        <w:rPr>
          <w:lang w:val="ru-RU"/>
        </w:rPr>
        <w:t>Благополучатель</w:t>
      </w:r>
      <w:r w:rsidR="00637FB9">
        <w:t xml:space="preserve"> имеет право:</w:t>
      </w:r>
      <w:bookmarkEnd w:id="3"/>
    </w:p>
    <w:p w:rsidR="005C4E84" w:rsidRDefault="00637FB9" w:rsidP="00514DEC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23" w:right="45" w:hanging="23"/>
      </w:pPr>
      <w:r>
        <w:t>Круглосуточно пребывать в</w:t>
      </w:r>
      <w:r w:rsidR="00CD16A9">
        <w:rPr>
          <w:lang w:val="ru-RU"/>
        </w:rPr>
        <w:t>о</w:t>
      </w:r>
      <w:r>
        <w:t xml:space="preserve"> временном приюте, иметь индивидуальное спальное место, пользоваться </w:t>
      </w:r>
      <w:r w:rsidR="00CD16A9">
        <w:rPr>
          <w:lang w:val="ru-RU"/>
        </w:rPr>
        <w:t>кухней</w:t>
      </w:r>
      <w:r>
        <w:t>;</w:t>
      </w:r>
    </w:p>
    <w:p w:rsidR="005C4E84" w:rsidRDefault="00637FB9" w:rsidP="00514DEC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before="0" w:line="240" w:lineRule="auto"/>
        <w:ind w:left="23" w:right="45" w:hanging="23"/>
      </w:pPr>
      <w:r>
        <w:t>Активно участвовать во всех мероприятиях, планируемых временным приютом;</w:t>
      </w:r>
    </w:p>
    <w:p w:rsidR="005C4E84" w:rsidRDefault="00637FB9" w:rsidP="00514DE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ind w:left="23" w:right="45" w:hanging="23"/>
      </w:pPr>
      <w:r>
        <w:t>Вносить предложения по улучшению распорядка дня, а также по всем вопросам, касающимся пребывания в</w:t>
      </w:r>
      <w:r w:rsidR="00CD16A9">
        <w:rPr>
          <w:lang w:val="ru-RU"/>
        </w:rPr>
        <w:t>о</w:t>
      </w:r>
      <w:r>
        <w:t xml:space="preserve"> временном приюте.</w:t>
      </w:r>
    </w:p>
    <w:p w:rsidR="005C4E84" w:rsidRDefault="00CD16A9" w:rsidP="00514DEC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23" w:right="45" w:hanging="23"/>
      </w:pPr>
      <w:bookmarkStart w:id="4" w:name="bookmark5"/>
      <w:r>
        <w:rPr>
          <w:lang w:val="ru-RU"/>
        </w:rPr>
        <w:t>Благополучатель</w:t>
      </w:r>
      <w:r w:rsidR="00637FB9">
        <w:t xml:space="preserve"> в течение всего периода пребывания в</w:t>
      </w:r>
      <w:r>
        <w:rPr>
          <w:lang w:val="ru-RU"/>
        </w:rPr>
        <w:t>о</w:t>
      </w:r>
      <w:r w:rsidR="00637FB9">
        <w:t xml:space="preserve"> временном приюте и за ее пределами, обязуется:</w:t>
      </w:r>
      <w:bookmarkEnd w:id="4"/>
    </w:p>
    <w:p w:rsidR="005C4E84" w:rsidRDefault="00637FB9" w:rsidP="00514DEC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40" w:lineRule="auto"/>
        <w:ind w:left="23" w:right="45" w:hanging="23"/>
      </w:pPr>
      <w:r>
        <w:t>Соблюдать Правила внутреннего распорядка временного приюта;</w:t>
      </w:r>
    </w:p>
    <w:p w:rsidR="00514DEC" w:rsidRDefault="00637FB9" w:rsidP="00514DEC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left="23" w:right="45" w:hanging="23"/>
      </w:pPr>
      <w:r>
        <w:t>Не употреблять и не приносить в</w:t>
      </w:r>
      <w:r w:rsidR="00CD16A9">
        <w:rPr>
          <w:lang w:val="ru-RU"/>
        </w:rPr>
        <w:t>о</w:t>
      </w:r>
      <w:r>
        <w:t xml:space="preserve"> временный приют спиртосодержащую продукцию (включая пиво, слабоалкогольные и энергетические коктейли), никотиносодержащие, наркотические, и другие психоактивные вещества, лекарственные препараты, не назначенные медицинским учреждением;</w:t>
      </w:r>
    </w:p>
    <w:p w:rsidR="005C4E84" w:rsidRDefault="00637FB9" w:rsidP="00514DEC">
      <w:pPr>
        <w:pStyle w:val="3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before="0" w:line="240" w:lineRule="auto"/>
        <w:ind w:left="23" w:right="45" w:hanging="23"/>
      </w:pPr>
      <w:r>
        <w:t>Не проявлять агрессию, как физическую, так и эмоциональную, уважительно относиться к окружающим;</w:t>
      </w:r>
    </w:p>
    <w:p w:rsidR="005C4E84" w:rsidRDefault="00637FB9" w:rsidP="00514DEC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ind w:left="23" w:right="45" w:hanging="23"/>
      </w:pPr>
      <w:r>
        <w:lastRenderedPageBreak/>
        <w:t>Не брать вещи других клиентов, сотрудников и гостей временного приюта; не приносить чужие вещи в приют;</w:t>
      </w:r>
    </w:p>
    <w:p w:rsidR="005C4E84" w:rsidRDefault="00637FB9" w:rsidP="00514DEC">
      <w:pPr>
        <w:pStyle w:val="3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3" w:right="45" w:hanging="23"/>
      </w:pPr>
      <w:r>
        <w:t>Покидать помещение временного приюта только с разрешения дежурного воспитателя;</w:t>
      </w:r>
    </w:p>
    <w:p w:rsidR="005C4E84" w:rsidRDefault="005C4E84" w:rsidP="00CD16A9">
      <w:pPr>
        <w:framePr w:wrap="notBeside" w:vAnchor="text" w:hAnchor="text" w:xAlign="center" w:y="1"/>
        <w:ind w:right="45"/>
        <w:jc w:val="center"/>
        <w:rPr>
          <w:sz w:val="0"/>
          <w:szCs w:val="0"/>
        </w:rPr>
      </w:pPr>
    </w:p>
    <w:p w:rsidR="005C4E84" w:rsidRDefault="005C4E84" w:rsidP="00CD16A9">
      <w:pPr>
        <w:ind w:right="45"/>
        <w:rPr>
          <w:sz w:val="2"/>
          <w:szCs w:val="2"/>
        </w:rPr>
      </w:pPr>
    </w:p>
    <w:p w:rsidR="005C4E84" w:rsidRDefault="00637FB9" w:rsidP="00514DEC">
      <w:pPr>
        <w:pStyle w:val="3"/>
        <w:shd w:val="clear" w:color="auto" w:fill="auto"/>
        <w:spacing w:before="0" w:line="240" w:lineRule="auto"/>
        <w:ind w:left="20" w:right="45" w:hanging="20"/>
      </w:pPr>
      <w:r>
        <w:t>2.4.6. Бережно относиться к имуществу временного приюта;</w:t>
      </w:r>
    </w:p>
    <w:p w:rsidR="005C4E84" w:rsidRDefault="00637FB9" w:rsidP="00514DEC">
      <w:pPr>
        <w:pStyle w:val="3"/>
        <w:shd w:val="clear" w:color="auto" w:fill="auto"/>
        <w:spacing w:before="0" w:line="240" w:lineRule="auto"/>
        <w:ind w:left="20" w:right="45" w:hanging="20"/>
      </w:pPr>
      <w:r>
        <w:t>2.4.7. Активно участвовать в ведении общего хозяйства временного приюта, включая уборку общих помещений и общих мероприятиях.</w:t>
      </w:r>
    </w:p>
    <w:p w:rsidR="00353FAE" w:rsidRDefault="00353FAE" w:rsidP="00CD16A9">
      <w:pPr>
        <w:pStyle w:val="3"/>
        <w:shd w:val="clear" w:color="auto" w:fill="auto"/>
        <w:spacing w:before="0" w:line="240" w:lineRule="auto"/>
        <w:ind w:left="20" w:right="45" w:firstLine="700"/>
      </w:pPr>
    </w:p>
    <w:p w:rsidR="00A527FF" w:rsidRDefault="00637FB9" w:rsidP="00A527FF">
      <w:pPr>
        <w:pStyle w:val="70"/>
        <w:shd w:val="clear" w:color="auto" w:fill="auto"/>
        <w:tabs>
          <w:tab w:val="left" w:pos="4078"/>
        </w:tabs>
        <w:spacing w:line="240" w:lineRule="auto"/>
        <w:ind w:right="45"/>
        <w:jc w:val="center"/>
      </w:pPr>
      <w:bookmarkStart w:id="5" w:name="bookmark6"/>
      <w:r>
        <w:t>3. Ответственность Сторон</w:t>
      </w:r>
      <w:bookmarkEnd w:id="5"/>
      <w:r w:rsidR="00A527FF">
        <w:rPr>
          <w:lang w:val="ru-RU"/>
        </w:rPr>
        <w:t xml:space="preserve"> и р</w:t>
      </w:r>
      <w:r w:rsidR="00A527FF">
        <w:t>ассмотрение</w:t>
      </w:r>
      <w:bookmarkStart w:id="6" w:name="_GoBack"/>
      <w:bookmarkEnd w:id="6"/>
      <w:r w:rsidR="00A527FF">
        <w:t xml:space="preserve"> споров</w:t>
      </w:r>
    </w:p>
    <w:p w:rsidR="005C4E84" w:rsidRDefault="00637FB9" w:rsidP="00514DEC">
      <w:pPr>
        <w:pStyle w:val="3"/>
        <w:shd w:val="clear" w:color="auto" w:fill="auto"/>
        <w:spacing w:before="0" w:line="240" w:lineRule="auto"/>
        <w:ind w:left="20" w:right="45" w:hanging="20"/>
      </w:pPr>
      <w:r>
        <w:t>3.1. При неисполнении или ненадлежащем исполнении обязательств по договору Стороны несут ответственность в соответствии с действующим законодательством.</w:t>
      </w:r>
    </w:p>
    <w:p w:rsidR="005C4E84" w:rsidRDefault="00A527FF" w:rsidP="00514DEC">
      <w:pPr>
        <w:pStyle w:val="3"/>
        <w:shd w:val="clear" w:color="auto" w:fill="auto"/>
        <w:spacing w:before="0" w:line="240" w:lineRule="auto"/>
        <w:ind w:left="20" w:right="45" w:hanging="20"/>
      </w:pPr>
      <w:r>
        <w:rPr>
          <w:lang w:val="ru-RU"/>
        </w:rPr>
        <w:t>3.2.</w:t>
      </w:r>
      <w:r w:rsidR="00637FB9">
        <w:t xml:space="preserve"> Все споры и разногласия по настоящему договору решаются путем переговоров между Сторонами. В случае если Стороны не придут к соглашению, спор заинтересованной стороной передается на разрешение в суд.</w:t>
      </w:r>
    </w:p>
    <w:p w:rsidR="00353FAE" w:rsidRDefault="00353FAE" w:rsidP="00CD16A9">
      <w:pPr>
        <w:pStyle w:val="3"/>
        <w:shd w:val="clear" w:color="auto" w:fill="auto"/>
        <w:spacing w:before="0" w:line="240" w:lineRule="auto"/>
        <w:ind w:left="20" w:right="45" w:firstLine="700"/>
      </w:pPr>
    </w:p>
    <w:p w:rsidR="005C4E84" w:rsidRDefault="00637FB9" w:rsidP="00CD16A9">
      <w:pPr>
        <w:pStyle w:val="70"/>
        <w:numPr>
          <w:ilvl w:val="1"/>
          <w:numId w:val="6"/>
        </w:numPr>
        <w:shd w:val="clear" w:color="auto" w:fill="auto"/>
        <w:tabs>
          <w:tab w:val="left" w:pos="4078"/>
        </w:tabs>
        <w:spacing w:line="240" w:lineRule="auto"/>
        <w:ind w:left="3800" w:right="45"/>
      </w:pPr>
      <w:r>
        <w:t>Срок действия договора</w:t>
      </w:r>
    </w:p>
    <w:p w:rsidR="00514DEC" w:rsidRDefault="00514DEC" w:rsidP="00514DEC">
      <w:pPr>
        <w:pStyle w:val="3"/>
        <w:shd w:val="clear" w:color="auto" w:fill="auto"/>
        <w:tabs>
          <w:tab w:val="left" w:leader="underscore" w:pos="2530"/>
          <w:tab w:val="left" w:leader="underscore" w:pos="4287"/>
        </w:tabs>
        <w:spacing w:before="0" w:line="240" w:lineRule="auto"/>
        <w:ind w:right="45" w:firstLine="0"/>
      </w:pPr>
      <w:r>
        <w:rPr>
          <w:lang w:val="ru-RU"/>
        </w:rPr>
        <w:t>4.1.</w:t>
      </w:r>
      <w:r w:rsidR="00637FB9">
        <w:t>Настоящий договор вступает в силу с момента его подпис</w:t>
      </w:r>
      <w:r w:rsidR="00645411">
        <w:t>ания сторонами и действует до «</w:t>
      </w:r>
      <w:r w:rsidR="00645411">
        <w:rPr>
          <w:lang w:val="ru-RU"/>
        </w:rPr>
        <w:t>___</w:t>
      </w:r>
      <w:r w:rsidR="00637FB9">
        <w:t>»</w:t>
      </w:r>
      <w:r w:rsidR="00174A65">
        <w:rPr>
          <w:lang w:val="ru-RU"/>
        </w:rPr>
        <w:t xml:space="preserve"> </w:t>
      </w:r>
      <w:r w:rsidR="00645411">
        <w:rPr>
          <w:lang w:val="ru-RU"/>
        </w:rPr>
        <w:t xml:space="preserve">__________ </w:t>
      </w:r>
      <w:r w:rsidR="00637FB9">
        <w:t>20</w:t>
      </w:r>
      <w:r w:rsidR="00A527FF">
        <w:rPr>
          <w:lang w:val="ru-RU"/>
        </w:rPr>
        <w:t>20</w:t>
      </w:r>
      <w:r w:rsidR="00637FB9">
        <w:t xml:space="preserve"> г.</w:t>
      </w:r>
    </w:p>
    <w:p w:rsidR="005C4E84" w:rsidRDefault="00514DEC" w:rsidP="00514DEC">
      <w:pPr>
        <w:pStyle w:val="3"/>
        <w:shd w:val="clear" w:color="auto" w:fill="auto"/>
        <w:tabs>
          <w:tab w:val="left" w:leader="underscore" w:pos="2530"/>
          <w:tab w:val="left" w:leader="underscore" w:pos="4287"/>
        </w:tabs>
        <w:spacing w:before="0" w:line="240" w:lineRule="auto"/>
        <w:ind w:right="45" w:firstLine="0"/>
      </w:pPr>
      <w:r>
        <w:rPr>
          <w:lang w:val="ru-RU"/>
        </w:rPr>
        <w:t xml:space="preserve">4.2. </w:t>
      </w:r>
      <w:r w:rsidR="00A527FF">
        <w:rPr>
          <w:lang w:val="ru-RU"/>
        </w:rPr>
        <w:t xml:space="preserve">Нарушение </w:t>
      </w:r>
      <w:r w:rsidR="00174A65">
        <w:rPr>
          <w:lang w:val="ru-RU"/>
        </w:rPr>
        <w:t xml:space="preserve">Благополучателем </w:t>
      </w:r>
      <w:r w:rsidR="00A527FF">
        <w:rPr>
          <w:lang w:val="ru-RU"/>
        </w:rPr>
        <w:t>условий</w:t>
      </w:r>
      <w:r w:rsidR="00637FB9">
        <w:t xml:space="preserve"> раздела 2 настоящего договора ведет к немедленному его расторжению и отчислению </w:t>
      </w:r>
      <w:r w:rsidR="00A527FF">
        <w:rPr>
          <w:lang w:val="ru-RU"/>
        </w:rPr>
        <w:t>Благополучателя</w:t>
      </w:r>
      <w:r w:rsidR="00637FB9">
        <w:t xml:space="preserve"> из временного приюта.</w:t>
      </w:r>
    </w:p>
    <w:p w:rsidR="00514DEC" w:rsidRDefault="00514DEC" w:rsidP="00514DEC">
      <w:pPr>
        <w:pStyle w:val="3"/>
        <w:shd w:val="clear" w:color="auto" w:fill="auto"/>
        <w:tabs>
          <w:tab w:val="left" w:leader="underscore" w:pos="2530"/>
          <w:tab w:val="left" w:leader="underscore" w:pos="4287"/>
        </w:tabs>
        <w:spacing w:before="0" w:line="240" w:lineRule="auto"/>
        <w:ind w:right="45" w:firstLine="0"/>
      </w:pPr>
    </w:p>
    <w:p w:rsidR="005C4E84" w:rsidRDefault="00514DEC" w:rsidP="00CD16A9">
      <w:pPr>
        <w:pStyle w:val="220"/>
        <w:keepNext/>
        <w:keepLines/>
        <w:shd w:val="clear" w:color="auto" w:fill="auto"/>
        <w:spacing w:line="240" w:lineRule="auto"/>
        <w:ind w:left="3360" w:right="45"/>
      </w:pPr>
      <w:bookmarkStart w:id="7" w:name="bookmark7"/>
      <w:r>
        <w:t>5</w:t>
      </w:r>
      <w:r w:rsidR="00637FB9">
        <w:t>. Заключительные положения</w:t>
      </w:r>
      <w:bookmarkEnd w:id="7"/>
    </w:p>
    <w:p w:rsidR="005C4E84" w:rsidRDefault="00514DEC" w:rsidP="00514DEC">
      <w:pPr>
        <w:pStyle w:val="3"/>
        <w:shd w:val="clear" w:color="auto" w:fill="auto"/>
        <w:spacing w:before="0" w:line="240" w:lineRule="auto"/>
        <w:ind w:left="20" w:right="45" w:firstLine="0"/>
      </w:pPr>
      <w:r>
        <w:rPr>
          <w:lang w:val="ru-RU"/>
        </w:rPr>
        <w:t xml:space="preserve">5.1. </w:t>
      </w:r>
      <w:r w:rsidR="00637FB9">
        <w:t>Настоящий договор составлен в двух экземплярах, имеющих одинаковую юридическую с</w:t>
      </w:r>
      <w:r>
        <w:t>илу, один из которых находится во временн</w:t>
      </w:r>
      <w:r>
        <w:rPr>
          <w:lang w:val="ru-RU"/>
        </w:rPr>
        <w:t>ом приюте</w:t>
      </w:r>
      <w:r w:rsidR="00637FB9">
        <w:t xml:space="preserve">, другой - у </w:t>
      </w:r>
      <w:r>
        <w:rPr>
          <w:lang w:val="ru-RU"/>
        </w:rPr>
        <w:t>Благополучателя</w:t>
      </w:r>
      <w:r w:rsidR="00637FB9">
        <w:t>.</w:t>
      </w:r>
    </w:p>
    <w:p w:rsidR="00514DEC" w:rsidRDefault="00514DEC" w:rsidP="00CD16A9">
      <w:pPr>
        <w:pStyle w:val="3"/>
        <w:shd w:val="clear" w:color="auto" w:fill="auto"/>
        <w:spacing w:before="0" w:line="240" w:lineRule="auto"/>
        <w:ind w:left="20" w:right="45" w:firstLine="700"/>
      </w:pPr>
    </w:p>
    <w:p w:rsidR="00514DEC" w:rsidRPr="00514DEC" w:rsidRDefault="00514DEC" w:rsidP="00514DEC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ind w:right="45"/>
        <w:jc w:val="center"/>
        <w:rPr>
          <w:b/>
          <w:lang w:val="ru-RU"/>
        </w:rPr>
      </w:pPr>
      <w:r w:rsidRPr="00514DEC">
        <w:rPr>
          <w:b/>
          <w:lang w:val="ru-RU"/>
        </w:rPr>
        <w:t>Реквизиты и подписи сторон</w:t>
      </w: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5"/>
        <w:gridCol w:w="4666"/>
      </w:tblGrid>
      <w:tr w:rsidR="00A527FF" w:rsidTr="00514DEC">
        <w:trPr>
          <w:trHeight w:val="370"/>
        </w:trPr>
        <w:tc>
          <w:tcPr>
            <w:tcW w:w="5275" w:type="dxa"/>
            <w:shd w:val="clear" w:color="auto" w:fill="FFFFFF"/>
          </w:tcPr>
          <w:p w:rsidR="00A527FF" w:rsidRPr="00A527FF" w:rsidRDefault="00A527FF" w:rsidP="00A527FF">
            <w:pPr>
              <w:rPr>
                <w:rFonts w:ascii="Times New Roman" w:hAnsi="Times New Roman" w:cs="Times New Roman"/>
                <w:b/>
              </w:rPr>
            </w:pPr>
            <w:r w:rsidRPr="00A527FF">
              <w:rPr>
                <w:rFonts w:ascii="Times New Roman" w:hAnsi="Times New Roman" w:cs="Times New Roman"/>
                <w:b/>
                <w:lang w:val="ru-RU"/>
              </w:rPr>
              <w:t>Временный приют</w:t>
            </w:r>
            <w:r w:rsidRPr="00A527FF">
              <w:rPr>
                <w:rFonts w:ascii="Times New Roman" w:hAnsi="Times New Roman" w:cs="Times New Roman"/>
                <w:b/>
              </w:rPr>
              <w:t>:</w:t>
            </w:r>
          </w:p>
          <w:p w:rsidR="00A527FF" w:rsidRPr="00A527FF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Международный детский фонд «Дети Саха-Азия»</w:t>
            </w:r>
          </w:p>
        </w:tc>
        <w:tc>
          <w:tcPr>
            <w:tcW w:w="4666" w:type="dxa"/>
            <w:shd w:val="clear" w:color="auto" w:fill="FFFFFF"/>
          </w:tcPr>
          <w:p w:rsidR="00A527FF" w:rsidRPr="00A527FF" w:rsidRDefault="00A527FF" w:rsidP="00A527FF">
            <w:pPr>
              <w:ind w:right="45"/>
              <w:rPr>
                <w:rFonts w:ascii="Times New Roman" w:hAnsi="Times New Roman" w:cs="Times New Roman"/>
                <w:b/>
                <w:lang w:val="ru-RU"/>
              </w:rPr>
            </w:pPr>
            <w:r w:rsidRPr="00A527FF">
              <w:rPr>
                <w:rFonts w:ascii="Times New Roman" w:hAnsi="Times New Roman" w:cs="Times New Roman"/>
                <w:b/>
              </w:rPr>
              <w:t>Благополучатель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</w:tc>
      </w:tr>
      <w:tr w:rsidR="00A527FF" w:rsidTr="00514DEC">
        <w:trPr>
          <w:trHeight w:val="298"/>
        </w:trPr>
        <w:tc>
          <w:tcPr>
            <w:tcW w:w="5275" w:type="dxa"/>
            <w:shd w:val="clear" w:color="auto" w:fill="FFFFFF"/>
          </w:tcPr>
          <w:p w:rsidR="00A527FF" w:rsidRPr="00A527FF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Сокращенное наименование: МДФ «Дети Саха-Азия»</w:t>
            </w:r>
          </w:p>
        </w:tc>
        <w:tc>
          <w:tcPr>
            <w:tcW w:w="4666" w:type="dxa"/>
            <w:shd w:val="clear" w:color="auto" w:fill="FFFFFF"/>
          </w:tcPr>
          <w:p w:rsidR="00A527FF" w:rsidRPr="0058442E" w:rsidRDefault="0058442E" w:rsidP="00A527FF">
            <w:pPr>
              <w:ind w:right="45"/>
              <w:rPr>
                <w:rFonts w:ascii="Times New Roman" w:hAnsi="Times New Roman" w:cs="Times New Roman"/>
              </w:rPr>
            </w:pPr>
            <w:r w:rsidRPr="0058442E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A527FF" w:rsidTr="00514DEC">
        <w:trPr>
          <w:trHeight w:val="274"/>
        </w:trPr>
        <w:tc>
          <w:tcPr>
            <w:tcW w:w="5275" w:type="dxa"/>
            <w:shd w:val="clear" w:color="auto" w:fill="FFFFFF"/>
          </w:tcPr>
          <w:p w:rsidR="00A527FF" w:rsidRPr="00A527FF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Юридический адрес: 677027, г. Якутск, ул. Кирова, 18, блок «В», офис 702</w:t>
            </w:r>
          </w:p>
        </w:tc>
        <w:tc>
          <w:tcPr>
            <w:tcW w:w="4666" w:type="dxa"/>
            <w:shd w:val="clear" w:color="auto" w:fill="FFFFFF"/>
          </w:tcPr>
          <w:p w:rsidR="00A527FF" w:rsidRPr="0058442E" w:rsidRDefault="00A527FF" w:rsidP="00A527FF">
            <w:pPr>
              <w:pStyle w:val="80"/>
              <w:shd w:val="clear" w:color="auto" w:fill="auto"/>
              <w:spacing w:line="240" w:lineRule="auto"/>
              <w:ind w:left="1320" w:right="45"/>
              <w:rPr>
                <w:sz w:val="24"/>
                <w:szCs w:val="24"/>
              </w:rPr>
            </w:pPr>
          </w:p>
        </w:tc>
      </w:tr>
      <w:tr w:rsidR="00A527FF" w:rsidTr="00514DEC">
        <w:trPr>
          <w:trHeight w:val="278"/>
        </w:trPr>
        <w:tc>
          <w:tcPr>
            <w:tcW w:w="5275" w:type="dxa"/>
            <w:shd w:val="clear" w:color="auto" w:fill="FFFFFF"/>
          </w:tcPr>
          <w:p w:rsidR="00A527FF" w:rsidRPr="00A527FF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ИНН/КПП 1435005038/ 143501001</w:t>
            </w:r>
          </w:p>
        </w:tc>
        <w:tc>
          <w:tcPr>
            <w:tcW w:w="4666" w:type="dxa"/>
            <w:shd w:val="clear" w:color="auto" w:fill="FFFFFF"/>
          </w:tcPr>
          <w:p w:rsidR="00A527FF" w:rsidRPr="0058442E" w:rsidRDefault="00A527FF" w:rsidP="00A527FF">
            <w:pPr>
              <w:ind w:right="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27FF" w:rsidTr="00514DEC">
        <w:trPr>
          <w:trHeight w:val="302"/>
        </w:trPr>
        <w:tc>
          <w:tcPr>
            <w:tcW w:w="5275" w:type="dxa"/>
            <w:shd w:val="clear" w:color="auto" w:fill="FFFFFF"/>
          </w:tcPr>
          <w:p w:rsidR="00A527FF" w:rsidRPr="00A527FF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ОГРН 1021401050846</w:t>
            </w:r>
          </w:p>
        </w:tc>
        <w:tc>
          <w:tcPr>
            <w:tcW w:w="4666" w:type="dxa"/>
            <w:shd w:val="clear" w:color="auto" w:fill="FFFFFF"/>
          </w:tcPr>
          <w:p w:rsidR="00A527FF" w:rsidRPr="0058442E" w:rsidRDefault="00A527FF" w:rsidP="00A527FF">
            <w:pPr>
              <w:pStyle w:val="50"/>
              <w:shd w:val="clear" w:color="auto" w:fill="auto"/>
              <w:spacing w:line="240" w:lineRule="auto"/>
              <w:ind w:left="40" w:right="45"/>
              <w:rPr>
                <w:b w:val="0"/>
              </w:rPr>
            </w:pPr>
            <w:r w:rsidRPr="0058442E">
              <w:rPr>
                <w:b w:val="0"/>
              </w:rPr>
              <w:t>Паспорт</w:t>
            </w:r>
          </w:p>
        </w:tc>
      </w:tr>
      <w:tr w:rsidR="00A527FF" w:rsidTr="00514DEC">
        <w:trPr>
          <w:trHeight w:val="226"/>
        </w:trPr>
        <w:tc>
          <w:tcPr>
            <w:tcW w:w="5275" w:type="dxa"/>
            <w:shd w:val="clear" w:color="auto" w:fill="FFFFFF"/>
          </w:tcPr>
          <w:p w:rsidR="00A527FF" w:rsidRPr="00A527FF" w:rsidRDefault="00A527FF" w:rsidP="00353FAE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р/сч. 40703810110560000014</w:t>
            </w:r>
          </w:p>
        </w:tc>
        <w:tc>
          <w:tcPr>
            <w:tcW w:w="4666" w:type="dxa"/>
            <w:shd w:val="clear" w:color="auto" w:fill="FFFFFF"/>
          </w:tcPr>
          <w:p w:rsidR="00A527FF" w:rsidRPr="0058442E" w:rsidRDefault="00A527FF" w:rsidP="00A527FF">
            <w:pPr>
              <w:pStyle w:val="50"/>
              <w:shd w:val="clear" w:color="auto" w:fill="auto"/>
              <w:spacing w:line="240" w:lineRule="auto"/>
              <w:ind w:left="40" w:right="45"/>
              <w:rPr>
                <w:b w:val="0"/>
              </w:rPr>
            </w:pPr>
            <w:r w:rsidRPr="0058442E">
              <w:rPr>
                <w:b w:val="0"/>
              </w:rPr>
              <w:t>выдан:</w:t>
            </w:r>
          </w:p>
        </w:tc>
      </w:tr>
      <w:tr w:rsidR="00A527FF" w:rsidTr="00514DEC">
        <w:trPr>
          <w:trHeight w:val="230"/>
        </w:trPr>
        <w:tc>
          <w:tcPr>
            <w:tcW w:w="5275" w:type="dxa"/>
            <w:shd w:val="clear" w:color="auto" w:fill="FFFFFF"/>
          </w:tcPr>
          <w:p w:rsidR="00353FAE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 xml:space="preserve">Банк: Филиал № 2754 Банка ВТБ (ПАО) </w:t>
            </w:r>
          </w:p>
          <w:p w:rsidR="00A527FF" w:rsidRPr="00A527FF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в г. Хабаровске</w:t>
            </w:r>
          </w:p>
        </w:tc>
        <w:tc>
          <w:tcPr>
            <w:tcW w:w="4666" w:type="dxa"/>
            <w:shd w:val="clear" w:color="auto" w:fill="FFFFFF"/>
          </w:tcPr>
          <w:p w:rsidR="00A527FF" w:rsidRPr="0058442E" w:rsidRDefault="00A527FF" w:rsidP="00A527FF">
            <w:pPr>
              <w:pStyle w:val="50"/>
              <w:shd w:val="clear" w:color="auto" w:fill="auto"/>
              <w:spacing w:line="240" w:lineRule="auto"/>
              <w:ind w:left="40" w:right="45"/>
              <w:rPr>
                <w:b w:val="0"/>
              </w:rPr>
            </w:pPr>
            <w:r w:rsidRPr="0058442E">
              <w:rPr>
                <w:b w:val="0"/>
              </w:rPr>
              <w:t>Код подразделения</w:t>
            </w:r>
          </w:p>
        </w:tc>
      </w:tr>
      <w:tr w:rsidR="00A527FF" w:rsidTr="00514DEC">
        <w:trPr>
          <w:trHeight w:val="267"/>
        </w:trPr>
        <w:tc>
          <w:tcPr>
            <w:tcW w:w="5275" w:type="dxa"/>
            <w:shd w:val="clear" w:color="auto" w:fill="FFFFFF"/>
          </w:tcPr>
          <w:p w:rsidR="00353FAE" w:rsidRDefault="00A527FF" w:rsidP="00A527FF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 xml:space="preserve">БИК 040813713 </w:t>
            </w:r>
          </w:p>
          <w:p w:rsidR="00A527FF" w:rsidRPr="00A527FF" w:rsidRDefault="00A527FF" w:rsidP="00353FAE">
            <w:pPr>
              <w:rPr>
                <w:rFonts w:ascii="Times New Roman" w:hAnsi="Times New Roman" w:cs="Times New Roman"/>
              </w:rPr>
            </w:pPr>
            <w:r w:rsidRPr="00A527FF">
              <w:rPr>
                <w:rFonts w:ascii="Times New Roman" w:hAnsi="Times New Roman" w:cs="Times New Roman"/>
              </w:rPr>
              <w:t>к/сч. 30101810708130000713</w:t>
            </w:r>
          </w:p>
        </w:tc>
        <w:tc>
          <w:tcPr>
            <w:tcW w:w="4666" w:type="dxa"/>
            <w:shd w:val="clear" w:color="auto" w:fill="FFFFFF"/>
          </w:tcPr>
          <w:p w:rsidR="00A527FF" w:rsidRPr="0058442E" w:rsidRDefault="00A527FF" w:rsidP="00A527FF">
            <w:pPr>
              <w:pStyle w:val="50"/>
              <w:shd w:val="clear" w:color="auto" w:fill="auto"/>
              <w:spacing w:line="240" w:lineRule="auto"/>
              <w:ind w:left="40" w:right="45"/>
              <w:rPr>
                <w:b w:val="0"/>
                <w:lang w:val="ru-RU"/>
              </w:rPr>
            </w:pPr>
            <w:r w:rsidRPr="0058442E">
              <w:rPr>
                <w:b w:val="0"/>
              </w:rPr>
              <w:t>Адрес регистрации</w:t>
            </w:r>
            <w:r w:rsidRPr="0058442E">
              <w:rPr>
                <w:b w:val="0"/>
                <w:lang w:val="ru-RU"/>
              </w:rPr>
              <w:t>:</w:t>
            </w:r>
          </w:p>
          <w:p w:rsidR="00174A65" w:rsidRPr="0058442E" w:rsidRDefault="00174A65" w:rsidP="00A527FF">
            <w:pPr>
              <w:pStyle w:val="50"/>
              <w:shd w:val="clear" w:color="auto" w:fill="auto"/>
              <w:spacing w:line="240" w:lineRule="auto"/>
              <w:ind w:left="40" w:right="45"/>
              <w:rPr>
                <w:b w:val="0"/>
                <w:lang w:val="ru-RU"/>
              </w:rPr>
            </w:pPr>
            <w:r w:rsidRPr="0058442E">
              <w:rPr>
                <w:b w:val="0"/>
                <w:lang w:val="ru-RU"/>
              </w:rPr>
              <w:t>Моб.тел.:</w:t>
            </w:r>
          </w:p>
          <w:p w:rsidR="00174A65" w:rsidRPr="0058442E" w:rsidRDefault="00174A65" w:rsidP="00A527FF">
            <w:pPr>
              <w:pStyle w:val="50"/>
              <w:shd w:val="clear" w:color="auto" w:fill="auto"/>
              <w:spacing w:line="240" w:lineRule="auto"/>
              <w:ind w:left="40" w:right="45"/>
              <w:rPr>
                <w:b w:val="0"/>
                <w:lang w:val="ru-RU"/>
              </w:rPr>
            </w:pPr>
            <w:r w:rsidRPr="0058442E">
              <w:rPr>
                <w:b w:val="0"/>
                <w:lang w:val="ru-RU"/>
              </w:rPr>
              <w:t>Эл.почта:</w:t>
            </w:r>
          </w:p>
        </w:tc>
      </w:tr>
      <w:tr w:rsidR="00A527FF" w:rsidTr="00514DEC">
        <w:trPr>
          <w:trHeight w:val="1013"/>
        </w:trPr>
        <w:tc>
          <w:tcPr>
            <w:tcW w:w="5275" w:type="dxa"/>
            <w:shd w:val="clear" w:color="auto" w:fill="FFFFFF"/>
          </w:tcPr>
          <w:p w:rsidR="00A527FF" w:rsidRPr="00A527FF" w:rsidRDefault="00A527FF" w:rsidP="00A5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shd w:val="clear" w:color="auto" w:fill="FFFFFF"/>
          </w:tcPr>
          <w:p w:rsidR="00A527FF" w:rsidRPr="0058442E" w:rsidRDefault="00A527FF" w:rsidP="00A527FF">
            <w:pPr>
              <w:ind w:right="4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27FF" w:rsidTr="00514DEC">
        <w:trPr>
          <w:trHeight w:val="365"/>
        </w:trPr>
        <w:tc>
          <w:tcPr>
            <w:tcW w:w="5275" w:type="dxa"/>
            <w:shd w:val="clear" w:color="auto" w:fill="FFFFFF"/>
          </w:tcPr>
          <w:p w:rsidR="00A527FF" w:rsidRDefault="00A527FF" w:rsidP="00A527FF">
            <w:pPr>
              <w:pStyle w:val="60"/>
              <w:shd w:val="clear" w:color="auto" w:fill="auto"/>
              <w:spacing w:line="240" w:lineRule="auto"/>
              <w:ind w:left="2400" w:right="45"/>
            </w:pPr>
            <w:r>
              <w:t>(подпись)</w:t>
            </w:r>
          </w:p>
        </w:tc>
        <w:tc>
          <w:tcPr>
            <w:tcW w:w="4666" w:type="dxa"/>
            <w:shd w:val="clear" w:color="auto" w:fill="FFFFFF"/>
          </w:tcPr>
          <w:p w:rsidR="00A527FF" w:rsidRDefault="00A527FF" w:rsidP="00A527FF">
            <w:pPr>
              <w:pStyle w:val="60"/>
              <w:shd w:val="clear" w:color="auto" w:fill="auto"/>
              <w:spacing w:line="240" w:lineRule="auto"/>
              <w:ind w:left="2100" w:right="45"/>
            </w:pPr>
            <w:r>
              <w:t>(подпись)</w:t>
            </w:r>
          </w:p>
        </w:tc>
      </w:tr>
      <w:tr w:rsidR="00A527FF" w:rsidTr="00514DEC">
        <w:trPr>
          <w:trHeight w:val="389"/>
        </w:trPr>
        <w:tc>
          <w:tcPr>
            <w:tcW w:w="5275" w:type="dxa"/>
            <w:shd w:val="clear" w:color="auto" w:fill="FFFFFF"/>
          </w:tcPr>
          <w:p w:rsidR="00A527FF" w:rsidRDefault="00A527FF" w:rsidP="00A527FF">
            <w:pPr>
              <w:pStyle w:val="40"/>
              <w:shd w:val="clear" w:color="auto" w:fill="auto"/>
              <w:spacing w:line="240" w:lineRule="auto"/>
              <w:ind w:left="200" w:right="45"/>
            </w:pPr>
            <w:r>
              <w:t>м.п.</w:t>
            </w:r>
          </w:p>
        </w:tc>
        <w:tc>
          <w:tcPr>
            <w:tcW w:w="4666" w:type="dxa"/>
            <w:shd w:val="clear" w:color="auto" w:fill="FFFFFF"/>
          </w:tcPr>
          <w:p w:rsidR="00A527FF" w:rsidRDefault="00A527FF" w:rsidP="00A527FF">
            <w:pPr>
              <w:ind w:right="45"/>
              <w:rPr>
                <w:sz w:val="10"/>
                <w:szCs w:val="10"/>
              </w:rPr>
            </w:pPr>
          </w:p>
        </w:tc>
      </w:tr>
    </w:tbl>
    <w:p w:rsidR="005C4E84" w:rsidRDefault="005C4E84" w:rsidP="00A527FF">
      <w:pPr>
        <w:pStyle w:val="3"/>
        <w:shd w:val="clear" w:color="auto" w:fill="auto"/>
        <w:spacing w:before="0" w:line="240" w:lineRule="auto"/>
        <w:ind w:left="20" w:right="45" w:firstLine="700"/>
        <w:rPr>
          <w:sz w:val="2"/>
          <w:szCs w:val="2"/>
        </w:rPr>
      </w:pPr>
    </w:p>
    <w:sectPr w:rsidR="005C4E84" w:rsidSect="0093678A">
      <w:headerReference w:type="default" r:id="rId7"/>
      <w:pgSz w:w="11905" w:h="16837"/>
      <w:pgMar w:top="568" w:right="706" w:bottom="284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B9" w:rsidRDefault="00637FB9">
      <w:r>
        <w:separator/>
      </w:r>
    </w:p>
  </w:endnote>
  <w:endnote w:type="continuationSeparator" w:id="0">
    <w:p w:rsidR="00637FB9" w:rsidRDefault="006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B9" w:rsidRDefault="00637FB9"/>
  </w:footnote>
  <w:footnote w:type="continuationSeparator" w:id="0">
    <w:p w:rsidR="00637FB9" w:rsidRDefault="00637F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84" w:rsidRDefault="00637FB9">
    <w:pPr>
      <w:pStyle w:val="a6"/>
      <w:framePr w:h="206" w:wrap="none" w:vAnchor="text" w:hAnchor="page" w:x="6201" w:y="985"/>
      <w:shd w:val="clear" w:color="auto" w:fill="auto"/>
      <w:jc w:val="both"/>
    </w:pPr>
    <w:r>
      <w:rPr>
        <w:rStyle w:val="TrebuchetMS95pt"/>
      </w:rPr>
      <w:fldChar w:fldCharType="begin"/>
    </w:r>
    <w:r>
      <w:rPr>
        <w:rStyle w:val="TrebuchetMS95pt"/>
      </w:rPr>
      <w:instrText xml:space="preserve"> PAGE \* MERGEFORMAT </w:instrText>
    </w:r>
    <w:r>
      <w:rPr>
        <w:rStyle w:val="TrebuchetMS95pt"/>
      </w:rPr>
      <w:fldChar w:fldCharType="separate"/>
    </w:r>
    <w:r w:rsidR="0058442E">
      <w:rPr>
        <w:rStyle w:val="TrebuchetMS95pt"/>
        <w:noProof/>
      </w:rPr>
      <w:t>3</w:t>
    </w:r>
    <w:r>
      <w:rPr>
        <w:rStyle w:val="TrebuchetMS95pt"/>
      </w:rPr>
      <w:fldChar w:fldCharType="end"/>
    </w:r>
  </w:p>
  <w:p w:rsidR="005C4E84" w:rsidRDefault="005C4E8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AD3"/>
    <w:multiLevelType w:val="multilevel"/>
    <w:tmpl w:val="43EE5CD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61A1E"/>
    <w:multiLevelType w:val="multilevel"/>
    <w:tmpl w:val="4078AE0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14F0F"/>
    <w:multiLevelType w:val="multilevel"/>
    <w:tmpl w:val="631E08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F44E6"/>
    <w:multiLevelType w:val="hybridMultilevel"/>
    <w:tmpl w:val="8C309E8E"/>
    <w:lvl w:ilvl="0" w:tplc="E1D67F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13CDA"/>
    <w:multiLevelType w:val="multilevel"/>
    <w:tmpl w:val="4D3E9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983686"/>
    <w:multiLevelType w:val="multilevel"/>
    <w:tmpl w:val="DE4EEA4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C10C38"/>
    <w:multiLevelType w:val="multilevel"/>
    <w:tmpl w:val="FCA8755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84"/>
    <w:rsid w:val="00174A65"/>
    <w:rsid w:val="00250DD8"/>
    <w:rsid w:val="002F2A86"/>
    <w:rsid w:val="00353FAE"/>
    <w:rsid w:val="003B0AAA"/>
    <w:rsid w:val="003F1513"/>
    <w:rsid w:val="00514DEC"/>
    <w:rsid w:val="0058442E"/>
    <w:rsid w:val="005C4E84"/>
    <w:rsid w:val="00637FB9"/>
    <w:rsid w:val="00641047"/>
    <w:rsid w:val="00645411"/>
    <w:rsid w:val="006E4805"/>
    <w:rsid w:val="006F4440"/>
    <w:rsid w:val="008E1914"/>
    <w:rsid w:val="0093678A"/>
    <w:rsid w:val="00A527FF"/>
    <w:rsid w:val="00B225C1"/>
    <w:rsid w:val="00BC2157"/>
    <w:rsid w:val="00C5718D"/>
    <w:rsid w:val="00CD16A9"/>
    <w:rsid w:val="00D571A9"/>
    <w:rsid w:val="00D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2E76-8B25-47D5-A9F6-CFB58F2C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5pt">
    <w:name w:val="Колонтитул + Trebuchet MS;9;5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Заголовок №2 + Не полужирный;Не 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8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37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60" w:after="12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АОМ</cp:lastModifiedBy>
  <cp:revision>16</cp:revision>
  <dcterms:created xsi:type="dcterms:W3CDTF">2020-02-18T07:53:00Z</dcterms:created>
  <dcterms:modified xsi:type="dcterms:W3CDTF">2020-02-28T01:18:00Z</dcterms:modified>
</cp:coreProperties>
</file>